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0EB7" w14:textId="0B1A1473" w:rsidR="00EE2437" w:rsidRPr="001C37E9" w:rsidRDefault="001C37E9">
      <w:pPr>
        <w:spacing w:before="136" w:line="720" w:lineRule="exact"/>
        <w:ind w:left="120" w:right="1872"/>
        <w:rPr>
          <w:rFonts w:ascii="Arial" w:hAnsi="Arial" w:cs="Arial"/>
          <w:b/>
          <w:sz w:val="66"/>
        </w:rPr>
      </w:pPr>
      <w:r w:rsidRPr="001C37E9">
        <w:rPr>
          <w:rFonts w:ascii="Arial" w:hAnsi="Arial" w:cs="Arial"/>
          <w:b/>
          <w:color w:val="231F20"/>
          <w:w w:val="85"/>
          <w:sz w:val="66"/>
        </w:rPr>
        <w:t>TITLE</w:t>
      </w:r>
    </w:p>
    <w:p w14:paraId="4CB64945" w14:textId="53B3ACB2" w:rsidR="00EE2437" w:rsidRPr="001C37E9" w:rsidRDefault="001C37E9" w:rsidP="001C37E9">
      <w:pPr>
        <w:pStyle w:val="BodyText"/>
        <w:spacing w:before="310" w:line="278" w:lineRule="auto"/>
        <w:rPr>
          <w:rFonts w:ascii="Arial" w:hAnsi="Arial" w:cs="Arial"/>
        </w:rPr>
      </w:pPr>
      <w:proofErr w:type="spellStart"/>
      <w:r w:rsidRPr="001C37E9">
        <w:rPr>
          <w:rFonts w:ascii="Arial" w:hAnsi="Arial" w:cs="Arial"/>
          <w:b/>
          <w:color w:val="231F20"/>
          <w:w w:val="90"/>
        </w:rPr>
        <w:t>FName</w:t>
      </w:r>
      <w:proofErr w:type="spellEnd"/>
      <w:r w:rsidRPr="001C37E9">
        <w:rPr>
          <w:rFonts w:ascii="Arial" w:hAnsi="Arial" w:cs="Arial"/>
          <w:b/>
          <w:color w:val="231F20"/>
          <w:w w:val="90"/>
        </w:rPr>
        <w:t xml:space="preserve"> Middle Initial, </w:t>
      </w:r>
      <w:proofErr w:type="spellStart"/>
      <w:r w:rsidRPr="001C37E9">
        <w:rPr>
          <w:rFonts w:ascii="Arial" w:hAnsi="Arial" w:cs="Arial"/>
          <w:b/>
          <w:color w:val="231F20"/>
          <w:w w:val="90"/>
        </w:rPr>
        <w:t>Degree</w:t>
      </w:r>
      <w:r w:rsidR="007662E7" w:rsidRPr="001C37E9">
        <w:rPr>
          <w:rFonts w:ascii="Arial" w:hAnsi="Arial" w:cs="Arial"/>
          <w:b/>
          <w:color w:val="231F20"/>
          <w:w w:val="90"/>
        </w:rPr>
        <w:t>.</w:t>
      </w:r>
      <w:r w:rsidRPr="001C37E9">
        <w:rPr>
          <w:rFonts w:ascii="Arial" w:hAnsi="Arial" w:cs="Arial"/>
          <w:color w:val="231F20"/>
          <w:w w:val="90"/>
        </w:rPr>
        <w:t>Departent</w:t>
      </w:r>
      <w:proofErr w:type="spellEnd"/>
      <w:r w:rsidR="007662E7" w:rsidRPr="001C37E9">
        <w:rPr>
          <w:rFonts w:ascii="Arial" w:hAnsi="Arial" w:cs="Arial"/>
          <w:color w:val="231F20"/>
          <w:w w:val="90"/>
        </w:rPr>
        <w:t xml:space="preserve">, </w:t>
      </w:r>
      <w:r w:rsidRPr="001C37E9">
        <w:rPr>
          <w:rFonts w:ascii="Arial" w:hAnsi="Arial" w:cs="Arial"/>
          <w:color w:val="231F20"/>
          <w:w w:val="85"/>
        </w:rPr>
        <w:t>Institution</w:t>
      </w:r>
      <w:r w:rsidR="007662E7" w:rsidRPr="001C37E9">
        <w:rPr>
          <w:rFonts w:ascii="Arial" w:hAnsi="Arial" w:cs="Arial"/>
          <w:color w:val="231F20"/>
          <w:w w:val="85"/>
        </w:rPr>
        <w:t>,</w:t>
      </w:r>
      <w:r w:rsidR="007662E7" w:rsidRPr="001C37E9">
        <w:rPr>
          <w:rFonts w:ascii="Arial" w:hAnsi="Arial" w:cs="Arial"/>
          <w:color w:val="231F20"/>
          <w:spacing w:val="-37"/>
          <w:w w:val="85"/>
        </w:rPr>
        <w:t xml:space="preserve"> </w:t>
      </w:r>
      <w:r w:rsidRPr="001C37E9">
        <w:rPr>
          <w:rFonts w:ascii="Arial" w:hAnsi="Arial" w:cs="Arial"/>
          <w:color w:val="231F20"/>
          <w:w w:val="85"/>
        </w:rPr>
        <w:t>City</w:t>
      </w:r>
      <w:r w:rsidR="007662E7" w:rsidRPr="001C37E9">
        <w:rPr>
          <w:rFonts w:ascii="Arial" w:hAnsi="Arial" w:cs="Arial"/>
          <w:color w:val="231F20"/>
          <w:w w:val="85"/>
        </w:rPr>
        <w:t>,</w:t>
      </w:r>
      <w:r w:rsidR="007662E7" w:rsidRPr="001C37E9">
        <w:rPr>
          <w:rFonts w:ascii="Arial" w:hAnsi="Arial" w:cs="Arial"/>
          <w:color w:val="231F20"/>
          <w:spacing w:val="-32"/>
          <w:w w:val="85"/>
        </w:rPr>
        <w:t xml:space="preserve"> </w:t>
      </w:r>
      <w:r w:rsidRPr="001C37E9">
        <w:rPr>
          <w:rFonts w:ascii="Arial" w:hAnsi="Arial" w:cs="Arial"/>
          <w:color w:val="231F20"/>
          <w:w w:val="85"/>
        </w:rPr>
        <w:t>State</w:t>
      </w:r>
      <w:r w:rsidR="007662E7" w:rsidRPr="001C37E9">
        <w:rPr>
          <w:rFonts w:ascii="Arial" w:hAnsi="Arial" w:cs="Arial"/>
          <w:color w:val="231F20"/>
          <w:spacing w:val="-28"/>
          <w:w w:val="85"/>
        </w:rPr>
        <w:t xml:space="preserve"> </w:t>
      </w:r>
      <w:r w:rsidRPr="001C37E9">
        <w:rPr>
          <w:rFonts w:ascii="Arial" w:hAnsi="Arial" w:cs="Arial"/>
          <w:color w:val="231F20"/>
          <w:w w:val="85"/>
        </w:rPr>
        <w:t>Zip</w:t>
      </w:r>
      <w:r w:rsidR="007662E7" w:rsidRPr="001C37E9">
        <w:rPr>
          <w:rFonts w:ascii="Arial" w:hAnsi="Arial" w:cs="Arial"/>
          <w:color w:val="231F20"/>
          <w:w w:val="85"/>
        </w:rPr>
        <w:t>,</w:t>
      </w:r>
      <w:r w:rsidR="007662E7" w:rsidRPr="001C37E9">
        <w:rPr>
          <w:rFonts w:ascii="Arial" w:hAnsi="Arial" w:cs="Arial"/>
          <w:color w:val="231F20"/>
          <w:spacing w:val="-32"/>
          <w:w w:val="85"/>
        </w:rPr>
        <w:t xml:space="preserve"> </w:t>
      </w:r>
      <w:r w:rsidR="007662E7" w:rsidRPr="001C37E9">
        <w:rPr>
          <w:rFonts w:ascii="Arial" w:hAnsi="Arial" w:cs="Arial"/>
          <w:color w:val="231F20"/>
          <w:w w:val="85"/>
        </w:rPr>
        <w:t>E-mail:</w:t>
      </w:r>
      <w:r w:rsidR="007662E7" w:rsidRPr="001C37E9">
        <w:rPr>
          <w:rFonts w:ascii="Arial" w:hAnsi="Arial" w:cs="Arial"/>
          <w:color w:val="231F20"/>
          <w:spacing w:val="-32"/>
          <w:w w:val="85"/>
        </w:rPr>
        <w:t xml:space="preserve"> </w:t>
      </w:r>
    </w:p>
    <w:p w14:paraId="16B7C3FB" w14:textId="77777777" w:rsidR="00EE2437" w:rsidRPr="001C37E9" w:rsidRDefault="00EE2437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2698B505" w14:textId="77777777" w:rsidR="001C37E9" w:rsidRPr="001C37E9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4B65527D" w14:textId="168DD492" w:rsidR="001C37E9" w:rsidRPr="001C37E9" w:rsidRDefault="001C37E9" w:rsidP="001C37E9">
      <w:pPr>
        <w:pStyle w:val="Heading1"/>
        <w:spacing w:before="204"/>
        <w:ind w:left="0"/>
      </w:pPr>
      <w:r w:rsidRPr="001C37E9">
        <w:rPr>
          <w:color w:val="231F20"/>
          <w:w w:val="80"/>
        </w:rPr>
        <w:t>Learning</w:t>
      </w:r>
      <w:r w:rsidRPr="001C37E9">
        <w:rPr>
          <w:color w:val="231F20"/>
          <w:spacing w:val="53"/>
          <w:w w:val="80"/>
        </w:rPr>
        <w:t xml:space="preserve"> </w:t>
      </w:r>
      <w:r w:rsidRPr="001C37E9">
        <w:rPr>
          <w:color w:val="231F20"/>
          <w:w w:val="80"/>
        </w:rPr>
        <w:t>Objectives</w:t>
      </w:r>
      <w:r w:rsidRPr="001C37E9">
        <w:rPr>
          <w:color w:val="231F20"/>
          <w:w w:val="80"/>
        </w:rPr>
        <w:t xml:space="preserve"> </w:t>
      </w:r>
      <w:r w:rsidRPr="001C37E9">
        <w:rPr>
          <w:b w:val="0"/>
          <w:bCs w:val="0"/>
          <w:color w:val="231F20"/>
          <w:w w:val="80"/>
          <w:sz w:val="20"/>
          <w:szCs w:val="20"/>
        </w:rPr>
        <w:t>(</w:t>
      </w:r>
      <w:r w:rsidRPr="001C37E9">
        <w:rPr>
          <w:rFonts w:eastAsia="Times New Roman"/>
          <w:b w:val="0"/>
          <w:bCs w:val="0"/>
          <w:sz w:val="20"/>
          <w:szCs w:val="20"/>
        </w:rPr>
        <w:t xml:space="preserve">Visit </w:t>
      </w:r>
      <w:hyperlink r:id="rId5" w:history="1">
        <w:r w:rsidRPr="001C37E9">
          <w:rPr>
            <w:rFonts w:eastAsia="Times New Roman"/>
            <w:b w:val="0"/>
            <w:bCs w:val="0"/>
            <w:color w:val="0000FF"/>
            <w:sz w:val="20"/>
            <w:szCs w:val="20"/>
            <w:u w:val="single"/>
          </w:rPr>
          <w:t>Faculty Resources</w:t>
        </w:r>
      </w:hyperlink>
      <w:r w:rsidRPr="001C37E9">
        <w:rPr>
          <w:rFonts w:eastAsia="Times New Roman"/>
          <w:b w:val="0"/>
          <w:bCs w:val="0"/>
          <w:sz w:val="20"/>
          <w:szCs w:val="20"/>
        </w:rPr>
        <w:t xml:space="preserve"> for tips on writing learning objectives. Write 1 to 2 learning objectives</w:t>
      </w:r>
      <w:r w:rsidRPr="001C37E9">
        <w:rPr>
          <w:rFonts w:eastAsia="Times New Roman"/>
          <w:b w:val="0"/>
          <w:bCs w:val="0"/>
          <w:sz w:val="20"/>
          <w:szCs w:val="20"/>
        </w:rPr>
        <w:t>)</w:t>
      </w:r>
    </w:p>
    <w:p w14:paraId="091A5ECE" w14:textId="77777777" w:rsidR="001C37E9" w:rsidRPr="001C37E9" w:rsidRDefault="001C37E9" w:rsidP="001C37E9">
      <w:pPr>
        <w:pStyle w:val="BodyText"/>
        <w:spacing w:before="90" w:line="249" w:lineRule="auto"/>
        <w:ind w:left="0" w:right="-10"/>
        <w:rPr>
          <w:rFonts w:ascii="Arial" w:hAnsi="Arial" w:cs="Arial"/>
        </w:rPr>
      </w:pPr>
      <w:r w:rsidRPr="001C37E9">
        <w:rPr>
          <w:rFonts w:ascii="Arial" w:hAnsi="Arial" w:cs="Arial"/>
          <w:color w:val="231F20"/>
        </w:rPr>
        <w:t>As a result of participating in this</w:t>
      </w:r>
      <w:r w:rsidRPr="001C37E9">
        <w:rPr>
          <w:rFonts w:ascii="Arial" w:hAnsi="Arial" w:cs="Arial"/>
          <w:color w:val="231F20"/>
          <w:spacing w:val="-11"/>
        </w:rPr>
        <w:t xml:space="preserve"> </w:t>
      </w:r>
      <w:r w:rsidRPr="001C37E9">
        <w:rPr>
          <w:rFonts w:ascii="Arial" w:hAnsi="Arial" w:cs="Arial"/>
          <w:color w:val="231F20"/>
        </w:rPr>
        <w:t>session, learners should be able</w:t>
      </w:r>
      <w:r w:rsidRPr="001C37E9">
        <w:rPr>
          <w:rFonts w:ascii="Arial" w:hAnsi="Arial" w:cs="Arial"/>
          <w:color w:val="231F20"/>
          <w:spacing w:val="-7"/>
        </w:rPr>
        <w:t xml:space="preserve"> </w:t>
      </w:r>
      <w:r w:rsidRPr="001C37E9">
        <w:rPr>
          <w:rFonts w:ascii="Arial" w:hAnsi="Arial" w:cs="Arial"/>
          <w:color w:val="231F20"/>
        </w:rPr>
        <w:t>to:</w:t>
      </w:r>
    </w:p>
    <w:p w14:paraId="331428C2" w14:textId="493D393F" w:rsidR="001C37E9" w:rsidRDefault="001C37E9" w:rsidP="001C37E9">
      <w:pPr>
        <w:pStyle w:val="BodyText"/>
        <w:numPr>
          <w:ilvl w:val="0"/>
          <w:numId w:val="4"/>
        </w:numPr>
        <w:spacing w:before="142" w:line="249" w:lineRule="auto"/>
        <w:ind w:right="11"/>
        <w:rPr>
          <w:rFonts w:ascii="Arial" w:hAnsi="Arial" w:cs="Arial"/>
        </w:rPr>
      </w:pPr>
      <w:r>
        <w:rPr>
          <w:rFonts w:ascii="Arial" w:hAnsi="Arial" w:cs="Arial"/>
        </w:rPr>
        <w:t>Objective 1</w:t>
      </w:r>
    </w:p>
    <w:p w14:paraId="66821EF2" w14:textId="14DCE5C6" w:rsidR="001C37E9" w:rsidRPr="001C37E9" w:rsidRDefault="001C37E9" w:rsidP="001C37E9">
      <w:pPr>
        <w:pStyle w:val="BodyText"/>
        <w:numPr>
          <w:ilvl w:val="0"/>
          <w:numId w:val="4"/>
        </w:numPr>
        <w:spacing w:before="142" w:line="249" w:lineRule="auto"/>
        <w:ind w:right="11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7662E7">
        <w:rPr>
          <w:rFonts w:ascii="Arial" w:hAnsi="Arial" w:cs="Arial"/>
        </w:rPr>
        <w:t>je</w:t>
      </w:r>
      <w:r>
        <w:rPr>
          <w:rFonts w:ascii="Arial" w:hAnsi="Arial" w:cs="Arial"/>
        </w:rPr>
        <w:t>ctive 2</w:t>
      </w:r>
    </w:p>
    <w:p w14:paraId="65AC9A27" w14:textId="77777777" w:rsidR="001C37E9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  <w:b/>
          <w:bCs/>
        </w:rPr>
      </w:pPr>
    </w:p>
    <w:p w14:paraId="12634AAF" w14:textId="2DA67393" w:rsidR="001C37E9" w:rsidRPr="001C37E9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  <w:b/>
          <w:bCs/>
        </w:rPr>
      </w:pPr>
      <w:r w:rsidRPr="001C37E9">
        <w:rPr>
          <w:rFonts w:ascii="Arial" w:hAnsi="Arial" w:cs="Arial"/>
          <w:b/>
          <w:bCs/>
        </w:rPr>
        <w:t>MAIN CONCLUSIONS</w:t>
      </w:r>
      <w:r>
        <w:rPr>
          <w:rFonts w:ascii="Arial" w:hAnsi="Arial" w:cs="Arial"/>
          <w:b/>
          <w:bCs/>
        </w:rPr>
        <w:t xml:space="preserve"> </w:t>
      </w:r>
      <w:r w:rsidRPr="001C37E9">
        <w:rPr>
          <w:rFonts w:ascii="Arial" w:hAnsi="Arial" w:cs="Arial"/>
          <w:sz w:val="20"/>
          <w:szCs w:val="20"/>
        </w:rPr>
        <w:t>(</w:t>
      </w:r>
      <w:r w:rsidRPr="001C37E9">
        <w:rPr>
          <w:rFonts w:ascii="Arial" w:hAnsi="Arial" w:cs="Arial"/>
          <w:sz w:val="20"/>
          <w:szCs w:val="20"/>
        </w:rPr>
        <w:t>Write a brief summary (no more than 250 words) of your main conclusions that are congruent with the learning objectives</w:t>
      </w:r>
      <w:r w:rsidRPr="001C37E9">
        <w:rPr>
          <w:rFonts w:ascii="Arial" w:hAnsi="Arial" w:cs="Arial"/>
          <w:sz w:val="20"/>
          <w:szCs w:val="20"/>
        </w:rPr>
        <w:t>)</w:t>
      </w:r>
    </w:p>
    <w:p w14:paraId="0634D858" w14:textId="7CEE2BE5" w:rsidR="001C37E9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5816F7FF" w14:textId="77777777" w:rsidR="007662E7" w:rsidRPr="001C37E9" w:rsidRDefault="007662E7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57F60186" w14:textId="388AC6AD" w:rsidR="001C37E9" w:rsidRPr="007662E7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  <w:b/>
          <w:bCs/>
        </w:rPr>
      </w:pPr>
      <w:r w:rsidRPr="001C37E9">
        <w:rPr>
          <w:rFonts w:ascii="Arial" w:hAnsi="Arial" w:cs="Arial"/>
          <w:b/>
          <w:bCs/>
        </w:rPr>
        <w:t>SIGNIFICANCE OF THE CLINICAL PROBLEM</w:t>
      </w:r>
      <w:r w:rsidR="007662E7">
        <w:rPr>
          <w:rFonts w:ascii="Arial" w:hAnsi="Arial" w:cs="Arial"/>
          <w:b/>
          <w:bCs/>
        </w:rPr>
        <w:t xml:space="preserve"> </w:t>
      </w:r>
      <w:r w:rsidRPr="001C37E9">
        <w:rPr>
          <w:rFonts w:ascii="Arial" w:hAnsi="Arial" w:cs="Arial"/>
          <w:sz w:val="20"/>
          <w:szCs w:val="20"/>
        </w:rPr>
        <w:t>(</w:t>
      </w:r>
      <w:r w:rsidRPr="001C37E9">
        <w:rPr>
          <w:rFonts w:ascii="Arial" w:hAnsi="Arial" w:cs="Arial"/>
          <w:sz w:val="20"/>
          <w:szCs w:val="20"/>
        </w:rPr>
        <w:t>Write a 1- to 2-paragraph introduction highlighting the importance of your topic in terms of specific gaps in physician competence and patient outcomes</w:t>
      </w:r>
      <w:r w:rsidRPr="001C37E9">
        <w:rPr>
          <w:rFonts w:ascii="Arial" w:hAnsi="Arial" w:cs="Arial"/>
          <w:sz w:val="20"/>
          <w:szCs w:val="20"/>
        </w:rPr>
        <w:t>)</w:t>
      </w:r>
    </w:p>
    <w:p w14:paraId="13A54800" w14:textId="0434E75A" w:rsidR="001C37E9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7C9C28E1" w14:textId="77777777" w:rsidR="007662E7" w:rsidRPr="001C37E9" w:rsidRDefault="007662E7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7DAB986F" w14:textId="4D3A704E" w:rsidR="001C37E9" w:rsidRPr="007662E7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  <w:b/>
          <w:bCs/>
        </w:rPr>
      </w:pPr>
      <w:r w:rsidRPr="001C37E9">
        <w:rPr>
          <w:rFonts w:ascii="Arial" w:hAnsi="Arial" w:cs="Arial"/>
          <w:b/>
          <w:bCs/>
        </w:rPr>
        <w:t>BARRIERS TO OPTIMAL PRACTICE</w:t>
      </w:r>
      <w:r w:rsidR="007662E7">
        <w:rPr>
          <w:rFonts w:ascii="Arial" w:hAnsi="Arial" w:cs="Arial"/>
          <w:b/>
          <w:bCs/>
        </w:rPr>
        <w:t xml:space="preserve"> </w:t>
      </w:r>
      <w:r w:rsidRPr="001C37E9">
        <w:rPr>
          <w:rFonts w:ascii="Arial" w:hAnsi="Arial" w:cs="Arial"/>
          <w:sz w:val="20"/>
          <w:szCs w:val="20"/>
        </w:rPr>
        <w:t>(</w:t>
      </w:r>
      <w:r w:rsidRPr="001C37E9">
        <w:rPr>
          <w:rFonts w:ascii="Arial" w:hAnsi="Arial" w:cs="Arial"/>
          <w:sz w:val="20"/>
          <w:szCs w:val="20"/>
        </w:rPr>
        <w:t>List 2 or more potential barriers or challenges that clinicians face in diagnosis, management, or treatment</w:t>
      </w:r>
      <w:r w:rsidRPr="001C37E9">
        <w:rPr>
          <w:rFonts w:ascii="Arial" w:hAnsi="Arial" w:cs="Arial"/>
          <w:sz w:val="20"/>
          <w:szCs w:val="20"/>
        </w:rPr>
        <w:t>)</w:t>
      </w:r>
    </w:p>
    <w:p w14:paraId="3B03E3AB" w14:textId="0DD940FE" w:rsidR="001C37E9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629F107C" w14:textId="77777777" w:rsidR="007662E7" w:rsidRPr="001C37E9" w:rsidRDefault="007662E7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3F7B2267" w14:textId="72671B59" w:rsidR="001C37E9" w:rsidRPr="007662E7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  <w:b/>
          <w:bCs/>
        </w:rPr>
      </w:pPr>
      <w:r w:rsidRPr="001C37E9">
        <w:rPr>
          <w:rFonts w:ascii="Arial" w:hAnsi="Arial" w:cs="Arial"/>
          <w:b/>
          <w:bCs/>
        </w:rPr>
        <w:t>STRATEGIES FOR DIAGNOSIS, THERAPY, AND/OR MANAGEMENT</w:t>
      </w:r>
      <w:r w:rsidR="007662E7">
        <w:rPr>
          <w:rFonts w:ascii="Arial" w:hAnsi="Arial" w:cs="Arial"/>
          <w:b/>
          <w:bCs/>
        </w:rPr>
        <w:t xml:space="preserve"> </w:t>
      </w:r>
      <w:r w:rsidRPr="001C37E9">
        <w:rPr>
          <w:rFonts w:ascii="Arial" w:hAnsi="Arial" w:cs="Arial"/>
          <w:sz w:val="20"/>
          <w:szCs w:val="20"/>
        </w:rPr>
        <w:t>(</w:t>
      </w:r>
      <w:r w:rsidRPr="001C37E9">
        <w:rPr>
          <w:rFonts w:ascii="Arial" w:hAnsi="Arial" w:cs="Arial"/>
          <w:sz w:val="20"/>
          <w:szCs w:val="20"/>
        </w:rPr>
        <w:t>Write a succinct review of the didactic information that illustrates and reinforces case management strategies (2-4 pages)</w:t>
      </w:r>
      <w:r>
        <w:rPr>
          <w:rFonts w:ascii="Arial" w:hAnsi="Arial" w:cs="Arial"/>
          <w:sz w:val="20"/>
          <w:szCs w:val="20"/>
        </w:rPr>
        <w:t>)</w:t>
      </w:r>
    </w:p>
    <w:p w14:paraId="71E39ADD" w14:textId="0B485871" w:rsidR="001C37E9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71759009" w14:textId="77777777" w:rsidR="007662E7" w:rsidRPr="001C37E9" w:rsidRDefault="007662E7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2A872217" w14:textId="7299331A" w:rsidR="001C37E9" w:rsidRPr="007662E7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  <w:b/>
          <w:bCs/>
        </w:rPr>
      </w:pPr>
      <w:r w:rsidRPr="001C37E9">
        <w:rPr>
          <w:rFonts w:ascii="Arial" w:hAnsi="Arial" w:cs="Arial"/>
          <w:b/>
          <w:bCs/>
        </w:rPr>
        <w:t>CLINICAL CASE VIGNETTES</w:t>
      </w:r>
      <w:r w:rsidR="007662E7">
        <w:rPr>
          <w:rFonts w:ascii="Arial" w:hAnsi="Arial" w:cs="Arial"/>
          <w:b/>
          <w:bCs/>
        </w:rPr>
        <w:t xml:space="preserve"> </w:t>
      </w:r>
      <w:r w:rsidR="007662E7">
        <w:rPr>
          <w:rFonts w:ascii="Arial" w:hAnsi="Arial" w:cs="Arial"/>
          <w:sz w:val="20"/>
          <w:szCs w:val="20"/>
        </w:rPr>
        <w:t>(</w:t>
      </w:r>
      <w:r w:rsidRPr="007662E7">
        <w:rPr>
          <w:rFonts w:ascii="Arial" w:hAnsi="Arial" w:cs="Arial"/>
          <w:sz w:val="20"/>
          <w:szCs w:val="20"/>
        </w:rPr>
        <w:t>Write 2 to 3 brief case vignettes that consist of a question, answer options (A-D or A-E), and short discussion of the answer options</w:t>
      </w:r>
      <w:r w:rsidR="007662E7">
        <w:rPr>
          <w:rFonts w:ascii="Arial" w:hAnsi="Arial" w:cs="Arial"/>
          <w:sz w:val="20"/>
          <w:szCs w:val="20"/>
        </w:rPr>
        <w:t>)</w:t>
      </w:r>
    </w:p>
    <w:p w14:paraId="1D33A4EC" w14:textId="462390D2" w:rsidR="001C37E9" w:rsidRDefault="001C37E9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</w:p>
    <w:p w14:paraId="5D77A353" w14:textId="77777777" w:rsidR="007662E7" w:rsidRPr="001C37E9" w:rsidRDefault="007662E7" w:rsidP="001C37E9">
      <w:pPr>
        <w:pStyle w:val="BodyText"/>
        <w:spacing w:before="142" w:line="249" w:lineRule="auto"/>
        <w:ind w:left="0" w:right="11"/>
        <w:rPr>
          <w:rFonts w:ascii="Arial" w:hAnsi="Arial" w:cs="Arial"/>
        </w:rPr>
      </w:pPr>
      <w:bookmarkStart w:id="0" w:name="_GoBack"/>
      <w:bookmarkEnd w:id="0"/>
    </w:p>
    <w:p w14:paraId="0E8627CF" w14:textId="16A617DD" w:rsidR="00EE2437" w:rsidRPr="007662E7" w:rsidRDefault="001C37E9" w:rsidP="007662E7">
      <w:pPr>
        <w:pStyle w:val="BodyText"/>
        <w:spacing w:before="142" w:line="249" w:lineRule="auto"/>
        <w:ind w:left="0" w:right="11"/>
        <w:rPr>
          <w:rFonts w:ascii="Arial" w:hAnsi="Arial" w:cs="Arial"/>
          <w:b/>
          <w:sz w:val="20"/>
        </w:rPr>
      </w:pPr>
      <w:r w:rsidRPr="001C37E9">
        <w:rPr>
          <w:rFonts w:ascii="Arial" w:hAnsi="Arial" w:cs="Arial"/>
          <w:b/>
          <w:bCs/>
        </w:rPr>
        <w:t>REFERENCES</w:t>
      </w:r>
      <w:r w:rsidR="007662E7">
        <w:rPr>
          <w:rFonts w:ascii="Arial" w:hAnsi="Arial" w:cs="Arial"/>
          <w:b/>
          <w:bCs/>
        </w:rPr>
        <w:t xml:space="preserve"> </w:t>
      </w:r>
      <w:r w:rsidR="007662E7" w:rsidRPr="007662E7">
        <w:rPr>
          <w:rFonts w:ascii="Arial" w:hAnsi="Arial" w:cs="Arial"/>
          <w:sz w:val="20"/>
          <w:szCs w:val="20"/>
        </w:rPr>
        <w:t>(</w:t>
      </w:r>
      <w:r w:rsidRPr="007662E7">
        <w:rPr>
          <w:rFonts w:ascii="Arial" w:hAnsi="Arial" w:cs="Arial"/>
          <w:sz w:val="20"/>
          <w:szCs w:val="20"/>
        </w:rPr>
        <w:t>List 5 to 10 references from the peer-reviewed literature. Cite in consecutive numerical order in the tex</w:t>
      </w:r>
      <w:r w:rsidR="007662E7" w:rsidRPr="007662E7">
        <w:rPr>
          <w:rFonts w:ascii="Arial" w:hAnsi="Arial" w:cs="Arial"/>
          <w:sz w:val="20"/>
          <w:szCs w:val="20"/>
        </w:rPr>
        <w:t>t)</w:t>
      </w:r>
    </w:p>
    <w:sectPr w:rsidR="00EE2437" w:rsidRPr="007662E7" w:rsidSect="007662E7">
      <w:pgSz w:w="15840" w:h="2448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3F8"/>
    <w:multiLevelType w:val="hybridMultilevel"/>
    <w:tmpl w:val="5740BA02"/>
    <w:lvl w:ilvl="0" w:tplc="5C02215A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</w:rPr>
    </w:lvl>
    <w:lvl w:ilvl="1" w:tplc="C76ADC08">
      <w:numFmt w:val="bullet"/>
      <w:lvlText w:val="•"/>
      <w:lvlJc w:val="left"/>
      <w:pPr>
        <w:ind w:left="-397" w:hanging="360"/>
      </w:pPr>
      <w:rPr>
        <w:rFonts w:hint="default"/>
      </w:rPr>
    </w:lvl>
    <w:lvl w:ilvl="2" w:tplc="BC300416">
      <w:numFmt w:val="bullet"/>
      <w:lvlText w:val="•"/>
      <w:lvlJc w:val="left"/>
      <w:pPr>
        <w:ind w:left="-1273" w:hanging="360"/>
      </w:pPr>
      <w:rPr>
        <w:rFonts w:hint="default"/>
      </w:rPr>
    </w:lvl>
    <w:lvl w:ilvl="3" w:tplc="190EA2AE">
      <w:numFmt w:val="bullet"/>
      <w:lvlText w:val="•"/>
      <w:lvlJc w:val="left"/>
      <w:pPr>
        <w:ind w:left="-2149" w:hanging="360"/>
      </w:pPr>
      <w:rPr>
        <w:rFonts w:hint="default"/>
      </w:rPr>
    </w:lvl>
    <w:lvl w:ilvl="4" w:tplc="7042EF4C">
      <w:numFmt w:val="bullet"/>
      <w:lvlText w:val="•"/>
      <w:lvlJc w:val="left"/>
      <w:pPr>
        <w:ind w:left="-3025" w:hanging="360"/>
      </w:pPr>
      <w:rPr>
        <w:rFonts w:hint="default"/>
      </w:rPr>
    </w:lvl>
    <w:lvl w:ilvl="5" w:tplc="C03084FE">
      <w:numFmt w:val="bullet"/>
      <w:lvlText w:val="•"/>
      <w:lvlJc w:val="left"/>
      <w:pPr>
        <w:ind w:left="-3901" w:hanging="360"/>
      </w:pPr>
      <w:rPr>
        <w:rFonts w:hint="default"/>
      </w:rPr>
    </w:lvl>
    <w:lvl w:ilvl="6" w:tplc="AD82F704">
      <w:numFmt w:val="bullet"/>
      <w:lvlText w:val="•"/>
      <w:lvlJc w:val="left"/>
      <w:pPr>
        <w:ind w:left="-4777" w:hanging="360"/>
      </w:pPr>
      <w:rPr>
        <w:rFonts w:hint="default"/>
      </w:rPr>
    </w:lvl>
    <w:lvl w:ilvl="7" w:tplc="01741344">
      <w:numFmt w:val="bullet"/>
      <w:lvlText w:val="•"/>
      <w:lvlJc w:val="left"/>
      <w:pPr>
        <w:ind w:left="-5653" w:hanging="360"/>
      </w:pPr>
      <w:rPr>
        <w:rFonts w:hint="default"/>
      </w:rPr>
    </w:lvl>
    <w:lvl w:ilvl="8" w:tplc="58922B94">
      <w:numFmt w:val="bullet"/>
      <w:lvlText w:val="•"/>
      <w:lvlJc w:val="left"/>
      <w:pPr>
        <w:ind w:left="-6529" w:hanging="360"/>
      </w:pPr>
      <w:rPr>
        <w:rFonts w:hint="default"/>
      </w:rPr>
    </w:lvl>
  </w:abstractNum>
  <w:abstractNum w:abstractNumId="1" w15:restartNumberingAfterBreak="0">
    <w:nsid w:val="27010F37"/>
    <w:multiLevelType w:val="hybridMultilevel"/>
    <w:tmpl w:val="B1AEF7A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9A26325"/>
    <w:multiLevelType w:val="hybridMultilevel"/>
    <w:tmpl w:val="BA16653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E021583"/>
    <w:multiLevelType w:val="hybridMultilevel"/>
    <w:tmpl w:val="EF1A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437"/>
    <w:rsid w:val="001C37E9"/>
    <w:rsid w:val="007662E7"/>
    <w:rsid w:val="00E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AE17"/>
  <w15:docId w15:val="{23BA11E2-E438-46FD-BB98-65E859FF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9"/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left="6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docrine.org/education-and-practice-management/continuing-medical-education/faculty-resources-for-developing-cme-activities/writing-learning-objecti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Ndure, Kristen</cp:lastModifiedBy>
  <cp:revision>2</cp:revision>
  <dcterms:created xsi:type="dcterms:W3CDTF">2019-08-15T09:27:00Z</dcterms:created>
  <dcterms:modified xsi:type="dcterms:W3CDTF">2019-08-15T13:40:00Z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2019-08-15T00:00:00Z</vt:filetime>
  </property>
</Properties>
</file>